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8D93" w14:textId="77777777" w:rsidR="00EE5CC0" w:rsidRDefault="00EE5CC0" w:rsidP="00EE5CC0">
      <w:pPr>
        <w:keepNext/>
        <w:spacing w:before="24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Calibri Light" w:hAnsi="Calibri Light" w:cs="Calibri Light"/>
          <w:b/>
          <w:bCs/>
          <w:i/>
          <w:iCs/>
          <w:noProof/>
          <w:sz w:val="24"/>
          <w:szCs w:val="24"/>
          <w:lang w:eastAsia="zh-CN"/>
        </w:rPr>
        <w:drawing>
          <wp:inline distT="0" distB="0" distL="0" distR="0" wp14:anchorId="7F018727" wp14:editId="78AAED8F">
            <wp:extent cx="2381250" cy="800100"/>
            <wp:effectExtent l="0" t="0" r="0" b="0"/>
            <wp:docPr id="1" name="Picture 1" descr="cid:image001.jpg@01D78D1D.8A539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78D1D.8A5393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  <w:bCs/>
          <w:i/>
          <w:iCs/>
          <w:sz w:val="24"/>
          <w:szCs w:val="24"/>
        </w:rPr>
        <w:br/>
      </w:r>
      <w:r>
        <w:rPr>
          <w:rFonts w:ascii="Arial" w:hAnsi="Arial" w:cs="Arial"/>
          <w:b/>
          <w:bCs/>
          <w:i/>
          <w:iCs/>
          <w:sz w:val="28"/>
          <w:szCs w:val="28"/>
        </w:rPr>
        <w:t>Meeting Agenda</w:t>
      </w:r>
    </w:p>
    <w:p w14:paraId="713C0ABB" w14:textId="137CF1FD" w:rsidR="00EE5CC0" w:rsidRDefault="00B2746B" w:rsidP="00EE5CC0">
      <w:pPr>
        <w:keepNext/>
        <w:spacing w:before="24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July 10</w:t>
      </w:r>
      <w:r w:rsidR="00CB02D3">
        <w:rPr>
          <w:rFonts w:ascii="Arial" w:hAnsi="Arial" w:cs="Arial"/>
          <w:b/>
          <w:bCs/>
          <w:i/>
          <w:iCs/>
          <w:sz w:val="28"/>
          <w:szCs w:val="28"/>
        </w:rPr>
        <w:t xml:space="preserve">, </w:t>
      </w:r>
      <w:proofErr w:type="gramStart"/>
      <w:r w:rsidR="00CB02D3">
        <w:rPr>
          <w:rFonts w:ascii="Arial" w:hAnsi="Arial" w:cs="Arial"/>
          <w:b/>
          <w:bCs/>
          <w:i/>
          <w:iCs/>
          <w:sz w:val="28"/>
          <w:szCs w:val="28"/>
        </w:rPr>
        <w:t>2023</w:t>
      </w:r>
      <w:proofErr w:type="gramEnd"/>
      <w:r w:rsidR="00EE5CC0">
        <w:rPr>
          <w:rFonts w:ascii="Arial" w:hAnsi="Arial" w:cs="Arial"/>
          <w:b/>
          <w:bCs/>
          <w:i/>
          <w:iCs/>
          <w:sz w:val="28"/>
          <w:szCs w:val="28"/>
        </w:rPr>
        <w:t xml:space="preserve"> ~ 2:30 PM </w:t>
      </w:r>
      <w:r w:rsidR="004D53E2">
        <w:rPr>
          <w:rFonts w:ascii="Arial" w:hAnsi="Arial" w:cs="Arial"/>
          <w:b/>
          <w:bCs/>
          <w:i/>
          <w:iCs/>
          <w:sz w:val="28"/>
          <w:szCs w:val="28"/>
        </w:rPr>
        <w:t xml:space="preserve">CT </w:t>
      </w:r>
      <w:r w:rsidR="00EE5CC0">
        <w:rPr>
          <w:rFonts w:ascii="Arial" w:hAnsi="Arial" w:cs="Arial"/>
          <w:b/>
          <w:bCs/>
          <w:i/>
          <w:iCs/>
          <w:sz w:val="28"/>
          <w:szCs w:val="28"/>
        </w:rPr>
        <w:t>via Teams</w:t>
      </w:r>
    </w:p>
    <w:p w14:paraId="277488F8" w14:textId="3B5C407E" w:rsidR="00EE5CC0" w:rsidRDefault="00EE5CC0" w:rsidP="00EE5CC0">
      <w:pPr>
        <w:keepNext/>
        <w:spacing w:before="240"/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The NDUS Staff Senate serves to represent staff employees from the eleven academic institutions and employees throughout the university system. The Senate identifies staff interests and issues; acts as a forum for the discussion of staff-related matters; and facilitates communication on behalf of the campus staff members with the NDUS Chancellor and the State Board of Higher Education. </w:t>
      </w:r>
    </w:p>
    <w:p w14:paraId="3CB74E43" w14:textId="77777777" w:rsidR="00EE5CC0" w:rsidRDefault="00EE5CC0" w:rsidP="00EE5CC0">
      <w:pPr>
        <w:spacing w:line="360" w:lineRule="auto"/>
        <w:ind w:left="1080"/>
        <w:rPr>
          <w:rFonts w:ascii="Arial" w:hAnsi="Arial" w:cs="Arial"/>
        </w:rPr>
      </w:pPr>
    </w:p>
    <w:p w14:paraId="5F4234B5" w14:textId="56B8095D" w:rsidR="00EE5CC0" w:rsidRDefault="00EE5CC0" w:rsidP="00EE5CC0">
      <w:pPr>
        <w:numPr>
          <w:ilvl w:val="0"/>
          <w:numId w:val="1"/>
        </w:numPr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Call to </w:t>
      </w:r>
      <w:r w:rsidR="00AF39ED">
        <w:rPr>
          <w:rFonts w:ascii="Arial" w:hAnsi="Arial" w:cs="Arial"/>
        </w:rPr>
        <w:t>O</w:t>
      </w:r>
      <w:r>
        <w:rPr>
          <w:rFonts w:ascii="Arial" w:hAnsi="Arial" w:cs="Arial"/>
        </w:rPr>
        <w:t>rder</w:t>
      </w:r>
      <w:r w:rsidR="00080CAA">
        <w:rPr>
          <w:rFonts w:ascii="Arial" w:hAnsi="Arial" w:cs="Arial"/>
        </w:rPr>
        <w:t xml:space="preserve"> </w:t>
      </w:r>
      <w:r w:rsidR="00C4067C">
        <w:rPr>
          <w:rFonts w:ascii="Arial" w:hAnsi="Arial" w:cs="Arial"/>
        </w:rPr>
        <w:t>– 2:32pm CT</w:t>
      </w:r>
    </w:p>
    <w:p w14:paraId="09ECF1D4" w14:textId="2E186B92" w:rsidR="00EE5CC0" w:rsidRDefault="00EE5CC0" w:rsidP="00EE5CC0">
      <w:pPr>
        <w:numPr>
          <w:ilvl w:val="0"/>
          <w:numId w:val="1"/>
        </w:numPr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14:paraId="014BFD40" w14:textId="3759770C" w:rsidR="00C4067C" w:rsidRPr="00C4067C" w:rsidRDefault="00C4067C" w:rsidP="00C4067C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bCs/>
        </w:rPr>
      </w:pPr>
      <w:r w:rsidRPr="00C4067C">
        <w:rPr>
          <w:rFonts w:ascii="Arial" w:hAnsi="Arial" w:cs="Arial"/>
          <w:bCs/>
        </w:rPr>
        <w:t xml:space="preserve">Bismarck State College (BSC): </w:t>
      </w:r>
      <w:r w:rsidR="00982B34">
        <w:rPr>
          <w:rFonts w:ascii="Arial" w:hAnsi="Arial" w:cs="Arial"/>
          <w:bCs/>
        </w:rPr>
        <w:t>Michele Enderud</w:t>
      </w:r>
    </w:p>
    <w:p w14:paraId="5B3F4110" w14:textId="6903755D" w:rsidR="00C4067C" w:rsidRPr="00C4067C" w:rsidRDefault="00C4067C" w:rsidP="00C4067C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bCs/>
        </w:rPr>
      </w:pPr>
      <w:r w:rsidRPr="00C4067C">
        <w:rPr>
          <w:rFonts w:ascii="Arial" w:hAnsi="Arial" w:cs="Arial"/>
          <w:bCs/>
        </w:rPr>
        <w:t xml:space="preserve">Core Technology Services Office (CTSO):  </w:t>
      </w:r>
      <w:r w:rsidR="00982B34">
        <w:rPr>
          <w:rFonts w:ascii="Arial" w:hAnsi="Arial" w:cs="Arial"/>
          <w:bCs/>
        </w:rPr>
        <w:t>Heather Lentz</w:t>
      </w:r>
    </w:p>
    <w:p w14:paraId="24AFE13A" w14:textId="053453E0" w:rsidR="00C4067C" w:rsidRPr="00C4067C" w:rsidRDefault="00C4067C" w:rsidP="00C4067C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bCs/>
        </w:rPr>
      </w:pPr>
      <w:r w:rsidRPr="00C4067C">
        <w:rPr>
          <w:rFonts w:ascii="Arial" w:hAnsi="Arial" w:cs="Arial"/>
          <w:bCs/>
        </w:rPr>
        <w:t xml:space="preserve">Dakota College Bottineau (DCB):  </w:t>
      </w:r>
      <w:r w:rsidR="007707FF">
        <w:rPr>
          <w:rFonts w:ascii="Arial" w:hAnsi="Arial" w:cs="Arial"/>
          <w:bCs/>
        </w:rPr>
        <w:t xml:space="preserve">April Abrahamson, </w:t>
      </w:r>
      <w:r w:rsidR="00982B34">
        <w:rPr>
          <w:rFonts w:ascii="Arial" w:hAnsi="Arial" w:cs="Arial"/>
          <w:bCs/>
        </w:rPr>
        <w:t>JaLee Lynnes, Michael O’Toole, Carissa Pollman</w:t>
      </w:r>
    </w:p>
    <w:p w14:paraId="0A6027EB" w14:textId="374106FB" w:rsidR="00C4067C" w:rsidRPr="00C4067C" w:rsidRDefault="00C4067C" w:rsidP="00C4067C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bCs/>
        </w:rPr>
      </w:pPr>
      <w:r w:rsidRPr="00C4067C">
        <w:rPr>
          <w:rFonts w:ascii="Arial" w:hAnsi="Arial" w:cs="Arial"/>
          <w:bCs/>
        </w:rPr>
        <w:t xml:space="preserve">Dickinson State University (DSU):  </w:t>
      </w:r>
      <w:r w:rsidR="00982B34">
        <w:rPr>
          <w:rFonts w:ascii="Arial" w:hAnsi="Arial" w:cs="Arial"/>
          <w:bCs/>
        </w:rPr>
        <w:t>Johnna Douthit, Laura Fetting</w:t>
      </w:r>
    </w:p>
    <w:p w14:paraId="25E81E8A" w14:textId="5009E92B" w:rsidR="00C4067C" w:rsidRPr="00C4067C" w:rsidRDefault="00C4067C" w:rsidP="00C4067C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bCs/>
        </w:rPr>
      </w:pPr>
      <w:r w:rsidRPr="00C4067C">
        <w:rPr>
          <w:rFonts w:ascii="Arial" w:hAnsi="Arial" w:cs="Arial"/>
          <w:bCs/>
        </w:rPr>
        <w:t xml:space="preserve">Lake Region State College (LRSC):  </w:t>
      </w:r>
      <w:r w:rsidR="00982B34">
        <w:rPr>
          <w:rFonts w:ascii="Arial" w:hAnsi="Arial" w:cs="Arial"/>
          <w:bCs/>
        </w:rPr>
        <w:t>Andy Wakeford</w:t>
      </w:r>
    </w:p>
    <w:p w14:paraId="54E86880" w14:textId="71EA2020" w:rsidR="00C4067C" w:rsidRPr="00C4067C" w:rsidRDefault="00C4067C" w:rsidP="00C4067C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bCs/>
        </w:rPr>
      </w:pPr>
      <w:r w:rsidRPr="00C4067C">
        <w:rPr>
          <w:rFonts w:ascii="Arial" w:hAnsi="Arial" w:cs="Arial"/>
          <w:bCs/>
        </w:rPr>
        <w:t xml:space="preserve">Mayville State University (MaSU):  </w:t>
      </w:r>
      <w:r w:rsidR="00982B34">
        <w:rPr>
          <w:rFonts w:ascii="Arial" w:hAnsi="Arial" w:cs="Arial"/>
          <w:bCs/>
        </w:rPr>
        <w:t>Robert Davis</w:t>
      </w:r>
    </w:p>
    <w:p w14:paraId="72FDE491" w14:textId="0B5C072A" w:rsidR="00C4067C" w:rsidRPr="00C4067C" w:rsidRDefault="00C4067C" w:rsidP="00C4067C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bCs/>
        </w:rPr>
      </w:pPr>
      <w:r w:rsidRPr="00C4067C">
        <w:rPr>
          <w:rFonts w:ascii="Arial" w:hAnsi="Arial" w:cs="Arial"/>
          <w:bCs/>
        </w:rPr>
        <w:t xml:space="preserve">Minot State University (MiSU): </w:t>
      </w:r>
      <w:r w:rsidR="007707FF">
        <w:rPr>
          <w:rFonts w:ascii="Arial" w:hAnsi="Arial" w:cs="Arial"/>
          <w:bCs/>
        </w:rPr>
        <w:t xml:space="preserve">Karla Bredahl </w:t>
      </w:r>
    </w:p>
    <w:p w14:paraId="1136885D" w14:textId="6E65D053" w:rsidR="00C4067C" w:rsidRPr="00C4067C" w:rsidRDefault="00C4067C" w:rsidP="00C4067C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bCs/>
        </w:rPr>
      </w:pPr>
      <w:r w:rsidRPr="00C4067C">
        <w:rPr>
          <w:rFonts w:ascii="Arial" w:hAnsi="Arial" w:cs="Arial"/>
          <w:bCs/>
        </w:rPr>
        <w:t xml:space="preserve">North Dakota State College of Science (NDSCS): </w:t>
      </w:r>
      <w:r w:rsidR="007707FF">
        <w:rPr>
          <w:rFonts w:ascii="Arial" w:hAnsi="Arial" w:cs="Arial"/>
          <w:bCs/>
        </w:rPr>
        <w:t>Lisa Braun</w:t>
      </w:r>
    </w:p>
    <w:p w14:paraId="741A0AA9" w14:textId="55BB1305" w:rsidR="00C4067C" w:rsidRPr="00C4067C" w:rsidRDefault="00C4067C" w:rsidP="00C4067C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bCs/>
        </w:rPr>
      </w:pPr>
      <w:r w:rsidRPr="00C4067C">
        <w:rPr>
          <w:rFonts w:ascii="Arial" w:hAnsi="Arial" w:cs="Arial"/>
          <w:bCs/>
        </w:rPr>
        <w:t xml:space="preserve">North Dakota State University (NDSU):  </w:t>
      </w:r>
      <w:r w:rsidR="00982B34">
        <w:rPr>
          <w:rFonts w:ascii="Arial" w:hAnsi="Arial" w:cs="Arial"/>
          <w:bCs/>
        </w:rPr>
        <w:t>Kay Hopkins</w:t>
      </w:r>
    </w:p>
    <w:p w14:paraId="2617DC0C" w14:textId="732211B3" w:rsidR="00C4067C" w:rsidRPr="00C4067C" w:rsidRDefault="00C4067C" w:rsidP="00C4067C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bCs/>
        </w:rPr>
      </w:pPr>
      <w:r w:rsidRPr="00C4067C">
        <w:rPr>
          <w:rFonts w:ascii="Arial" w:hAnsi="Arial" w:cs="Arial"/>
          <w:bCs/>
        </w:rPr>
        <w:t xml:space="preserve">University of North Dakota (UND):  </w:t>
      </w:r>
      <w:r w:rsidR="00982B34">
        <w:rPr>
          <w:rFonts w:ascii="Arial" w:hAnsi="Arial" w:cs="Arial"/>
          <w:bCs/>
        </w:rPr>
        <w:t>Anna Kinney, Brian Schill</w:t>
      </w:r>
    </w:p>
    <w:p w14:paraId="7C618C80" w14:textId="6AD7A977" w:rsidR="00C4067C" w:rsidRPr="00C4067C" w:rsidRDefault="00C4067C" w:rsidP="00C4067C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bCs/>
        </w:rPr>
      </w:pPr>
      <w:r w:rsidRPr="00C4067C">
        <w:rPr>
          <w:rFonts w:ascii="Arial" w:hAnsi="Arial" w:cs="Arial"/>
          <w:bCs/>
        </w:rPr>
        <w:t xml:space="preserve">Valley City State University (VCSU):  </w:t>
      </w:r>
      <w:r w:rsidR="00982B34">
        <w:rPr>
          <w:rFonts w:ascii="Arial" w:hAnsi="Arial" w:cs="Arial"/>
          <w:bCs/>
        </w:rPr>
        <w:t>Kelly Spanier</w:t>
      </w:r>
    </w:p>
    <w:p w14:paraId="45580A07" w14:textId="099B4585" w:rsidR="00C4067C" w:rsidRPr="00C4067C" w:rsidRDefault="00C4067C" w:rsidP="00C4067C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bCs/>
        </w:rPr>
      </w:pPr>
      <w:r w:rsidRPr="00C4067C">
        <w:rPr>
          <w:rFonts w:ascii="Arial" w:hAnsi="Arial" w:cs="Arial"/>
          <w:bCs/>
        </w:rPr>
        <w:t xml:space="preserve">Williston State College (WSC):  </w:t>
      </w:r>
      <w:r w:rsidR="00982B34">
        <w:rPr>
          <w:rFonts w:ascii="Arial" w:hAnsi="Arial" w:cs="Arial"/>
          <w:bCs/>
        </w:rPr>
        <w:t>LeeAnn Clark</w:t>
      </w:r>
    </w:p>
    <w:p w14:paraId="5D858E60" w14:textId="20C5F0AF" w:rsidR="00C4067C" w:rsidRPr="00C4067C" w:rsidRDefault="00C4067C" w:rsidP="00C4067C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bCs/>
        </w:rPr>
      </w:pPr>
      <w:r w:rsidRPr="00C4067C">
        <w:rPr>
          <w:rFonts w:ascii="Arial" w:hAnsi="Arial" w:cs="Arial"/>
          <w:bCs/>
        </w:rPr>
        <w:t xml:space="preserve">NDUS </w:t>
      </w:r>
      <w:r w:rsidR="00982B34">
        <w:rPr>
          <w:rFonts w:ascii="Arial" w:hAnsi="Arial" w:cs="Arial"/>
          <w:bCs/>
        </w:rPr>
        <w:t>Guest</w:t>
      </w:r>
      <w:r w:rsidRPr="00C4067C">
        <w:rPr>
          <w:rFonts w:ascii="Arial" w:hAnsi="Arial" w:cs="Arial"/>
          <w:bCs/>
        </w:rPr>
        <w:t>:</w:t>
      </w:r>
      <w:r w:rsidR="00982B34">
        <w:rPr>
          <w:rFonts w:ascii="Arial" w:hAnsi="Arial" w:cs="Arial"/>
          <w:bCs/>
        </w:rPr>
        <w:t xml:space="preserve"> Christopher Pieske</w:t>
      </w:r>
      <w:r w:rsidRPr="00C4067C">
        <w:rPr>
          <w:rFonts w:ascii="Arial" w:hAnsi="Arial" w:cs="Arial"/>
          <w:bCs/>
        </w:rPr>
        <w:t xml:space="preserve"> </w:t>
      </w:r>
    </w:p>
    <w:p w14:paraId="67B3DEED" w14:textId="6A22D94F" w:rsidR="00C4067C" w:rsidRPr="00C4067C" w:rsidRDefault="00C4067C" w:rsidP="00C4067C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bCs/>
        </w:rPr>
      </w:pPr>
      <w:r w:rsidRPr="00C4067C">
        <w:rPr>
          <w:rFonts w:ascii="Arial" w:hAnsi="Arial" w:cs="Arial"/>
          <w:bCs/>
        </w:rPr>
        <w:t>HRC Representative (</w:t>
      </w:r>
      <w:r>
        <w:rPr>
          <w:rFonts w:ascii="Arial" w:hAnsi="Arial" w:cs="Arial"/>
          <w:bCs/>
        </w:rPr>
        <w:t>MaSU</w:t>
      </w:r>
      <w:r w:rsidRPr="00C4067C">
        <w:rPr>
          <w:rFonts w:ascii="Arial" w:hAnsi="Arial" w:cs="Arial"/>
          <w:bCs/>
        </w:rPr>
        <w:t xml:space="preserve">): </w:t>
      </w:r>
      <w:r w:rsidR="007707FF">
        <w:rPr>
          <w:rFonts w:ascii="Arial" w:hAnsi="Arial" w:cs="Arial"/>
          <w:bCs/>
        </w:rPr>
        <w:t>Michael Linnell</w:t>
      </w:r>
    </w:p>
    <w:p w14:paraId="7A7C1312" w14:textId="77777777" w:rsidR="00C4067C" w:rsidRPr="00C4067C" w:rsidRDefault="00C4067C" w:rsidP="00C4067C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bCs/>
        </w:rPr>
      </w:pPr>
      <w:r w:rsidRPr="00C4067C">
        <w:rPr>
          <w:rFonts w:ascii="Arial" w:hAnsi="Arial" w:cs="Arial"/>
          <w:bCs/>
        </w:rPr>
        <w:t xml:space="preserve">HRC Liaison:  </w:t>
      </w:r>
    </w:p>
    <w:p w14:paraId="1E6AC673" w14:textId="35B674E7" w:rsidR="00C4067C" w:rsidRPr="00C4067C" w:rsidRDefault="00C4067C" w:rsidP="00C4067C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bCs/>
        </w:rPr>
      </w:pPr>
      <w:r w:rsidRPr="00C4067C">
        <w:rPr>
          <w:rFonts w:ascii="Arial" w:hAnsi="Arial" w:cs="Arial"/>
          <w:bCs/>
        </w:rPr>
        <w:t>SBHE Representative (</w:t>
      </w:r>
      <w:r>
        <w:rPr>
          <w:rFonts w:ascii="Arial" w:hAnsi="Arial" w:cs="Arial"/>
          <w:bCs/>
        </w:rPr>
        <w:t>MiSU</w:t>
      </w:r>
      <w:r w:rsidRPr="00C4067C">
        <w:rPr>
          <w:rFonts w:ascii="Arial" w:hAnsi="Arial" w:cs="Arial"/>
          <w:bCs/>
        </w:rPr>
        <w:t xml:space="preserve">): </w:t>
      </w:r>
    </w:p>
    <w:p w14:paraId="6205FEF9" w14:textId="488C9EBE" w:rsidR="00EE5CC0" w:rsidRDefault="00EE5CC0" w:rsidP="00EE5CC0">
      <w:pPr>
        <w:numPr>
          <w:ilvl w:val="0"/>
          <w:numId w:val="1"/>
        </w:numPr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Approval of Agenda</w:t>
      </w:r>
      <w:r w:rsidR="00080CAA">
        <w:rPr>
          <w:rFonts w:ascii="Arial" w:hAnsi="Arial" w:cs="Arial"/>
        </w:rPr>
        <w:t xml:space="preserve"> </w:t>
      </w:r>
      <w:r w:rsidR="00C4067C">
        <w:rPr>
          <w:rFonts w:ascii="Arial" w:hAnsi="Arial" w:cs="Arial"/>
        </w:rPr>
        <w:t xml:space="preserve">– </w:t>
      </w:r>
      <w:r w:rsidR="00640EA7">
        <w:rPr>
          <w:rFonts w:ascii="Arial" w:hAnsi="Arial" w:cs="Arial"/>
        </w:rPr>
        <w:t>L</w:t>
      </w:r>
      <w:r w:rsidR="00C4067C">
        <w:rPr>
          <w:rFonts w:ascii="Arial" w:hAnsi="Arial" w:cs="Arial"/>
        </w:rPr>
        <w:t xml:space="preserve">isa </w:t>
      </w:r>
      <w:r w:rsidR="00640EA7">
        <w:rPr>
          <w:rFonts w:ascii="Arial" w:hAnsi="Arial" w:cs="Arial"/>
        </w:rPr>
        <w:t>B</w:t>
      </w:r>
      <w:r w:rsidR="00C4067C">
        <w:rPr>
          <w:rFonts w:ascii="Arial" w:hAnsi="Arial" w:cs="Arial"/>
        </w:rPr>
        <w:t xml:space="preserve">raun / </w:t>
      </w:r>
      <w:r w:rsidR="00640EA7">
        <w:rPr>
          <w:rFonts w:ascii="Arial" w:hAnsi="Arial" w:cs="Arial"/>
        </w:rPr>
        <w:t>K</w:t>
      </w:r>
      <w:r w:rsidR="00C4067C">
        <w:rPr>
          <w:rFonts w:ascii="Arial" w:hAnsi="Arial" w:cs="Arial"/>
        </w:rPr>
        <w:t xml:space="preserve">ay </w:t>
      </w:r>
      <w:r w:rsidR="00640EA7">
        <w:rPr>
          <w:rFonts w:ascii="Arial" w:hAnsi="Arial" w:cs="Arial"/>
        </w:rPr>
        <w:t>H</w:t>
      </w:r>
      <w:r w:rsidR="00C4067C">
        <w:rPr>
          <w:rFonts w:ascii="Arial" w:hAnsi="Arial" w:cs="Arial"/>
        </w:rPr>
        <w:t xml:space="preserve">opkins – approved as is. </w:t>
      </w:r>
    </w:p>
    <w:p w14:paraId="1B136FB3" w14:textId="7B9B0BF4" w:rsidR="00EE5CC0" w:rsidRDefault="00EE5CC0" w:rsidP="00CC7A76">
      <w:pPr>
        <w:numPr>
          <w:ilvl w:val="0"/>
          <w:numId w:val="1"/>
        </w:numPr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Approval of Past Minutes:</w:t>
      </w:r>
      <w:r w:rsidR="000B208D">
        <w:rPr>
          <w:rFonts w:ascii="Arial" w:hAnsi="Arial" w:cs="Arial"/>
        </w:rPr>
        <w:t xml:space="preserve"> </w:t>
      </w:r>
      <w:r w:rsidR="00B2746B">
        <w:rPr>
          <w:rFonts w:ascii="Arial" w:hAnsi="Arial" w:cs="Arial"/>
        </w:rPr>
        <w:t>June</w:t>
      </w:r>
      <w:r w:rsidR="000B208D">
        <w:rPr>
          <w:rFonts w:ascii="Arial" w:hAnsi="Arial" w:cs="Arial"/>
        </w:rPr>
        <w:t xml:space="preserve"> minutes</w:t>
      </w:r>
      <w:r w:rsidR="00C4067C">
        <w:rPr>
          <w:rFonts w:ascii="Arial" w:hAnsi="Arial" w:cs="Arial"/>
        </w:rPr>
        <w:t xml:space="preserve"> –</w:t>
      </w:r>
      <w:r w:rsidR="00F70744">
        <w:rPr>
          <w:rFonts w:ascii="Arial" w:hAnsi="Arial" w:cs="Arial"/>
        </w:rPr>
        <w:t xml:space="preserve"> </w:t>
      </w:r>
      <w:r w:rsidR="00640EA7">
        <w:rPr>
          <w:rFonts w:ascii="Arial" w:hAnsi="Arial" w:cs="Arial"/>
        </w:rPr>
        <w:t xml:space="preserve">Tabled to next meeting. </w:t>
      </w:r>
    </w:p>
    <w:p w14:paraId="1450ED44" w14:textId="77777777" w:rsidR="00F9374D" w:rsidRDefault="00EE5CC0" w:rsidP="00F9374D">
      <w:pPr>
        <w:numPr>
          <w:ilvl w:val="0"/>
          <w:numId w:val="1"/>
        </w:numPr>
        <w:spacing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Reports</w:t>
      </w:r>
    </w:p>
    <w:p w14:paraId="2D3AD442" w14:textId="443290F4" w:rsidR="00F9374D" w:rsidRDefault="00EE5CC0" w:rsidP="00F9374D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F9374D">
        <w:rPr>
          <w:rFonts w:ascii="Arial" w:hAnsi="Arial" w:cs="Arial"/>
        </w:rPr>
        <w:t>Campus Updates</w:t>
      </w:r>
      <w:r w:rsidR="00967B3E" w:rsidRPr="00F9374D">
        <w:rPr>
          <w:rFonts w:ascii="Arial" w:hAnsi="Arial" w:cs="Arial"/>
        </w:rPr>
        <w:t xml:space="preserve"> </w:t>
      </w:r>
      <w:r w:rsidR="00640EA7">
        <w:rPr>
          <w:rFonts w:ascii="Arial" w:hAnsi="Arial" w:cs="Arial"/>
        </w:rPr>
        <w:t>–</w:t>
      </w:r>
      <w:r w:rsidR="00C4067C">
        <w:rPr>
          <w:rFonts w:ascii="Arial" w:hAnsi="Arial" w:cs="Arial"/>
        </w:rPr>
        <w:t xml:space="preserve"> </w:t>
      </w:r>
      <w:r w:rsidR="00640EA7">
        <w:rPr>
          <w:rFonts w:ascii="Arial" w:hAnsi="Arial" w:cs="Arial"/>
        </w:rPr>
        <w:t>Submit by July 26</w:t>
      </w:r>
      <w:r w:rsidR="00640EA7" w:rsidRPr="00640EA7">
        <w:rPr>
          <w:rFonts w:ascii="Arial" w:hAnsi="Arial" w:cs="Arial"/>
          <w:vertAlign w:val="superscript"/>
        </w:rPr>
        <w:t>th</w:t>
      </w:r>
      <w:r w:rsidR="00640EA7">
        <w:rPr>
          <w:rFonts w:ascii="Arial" w:hAnsi="Arial" w:cs="Arial"/>
        </w:rPr>
        <w:t xml:space="preserve"> to website. </w:t>
      </w:r>
    </w:p>
    <w:p w14:paraId="2119460C" w14:textId="097A8AD2" w:rsidR="00C7061A" w:rsidRDefault="00EE5CC0" w:rsidP="00C7061A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F9374D">
        <w:rPr>
          <w:rFonts w:ascii="Arial" w:hAnsi="Arial" w:cs="Arial"/>
        </w:rPr>
        <w:t>SBHE Staff Advisor Report:</w:t>
      </w:r>
      <w:r w:rsidR="00791E4E" w:rsidRPr="00F9374D">
        <w:rPr>
          <w:rFonts w:ascii="Arial" w:hAnsi="Arial" w:cs="Arial"/>
        </w:rPr>
        <w:t xml:space="preserve"> Michael Linnell</w:t>
      </w:r>
      <w:r w:rsidR="00080CAA" w:rsidRPr="00F9374D">
        <w:rPr>
          <w:rFonts w:ascii="Arial" w:hAnsi="Arial" w:cs="Arial"/>
        </w:rPr>
        <w:t xml:space="preserve"> </w:t>
      </w:r>
      <w:r w:rsidR="00640EA7">
        <w:rPr>
          <w:rFonts w:ascii="Arial" w:hAnsi="Arial" w:cs="Arial"/>
        </w:rPr>
        <w:t xml:space="preserve">– Presidential Contract renewals, taskforce looking at MN tuition updates and discussion, WICHE update, Presidential salary study, TikTok ban, </w:t>
      </w:r>
      <w:r w:rsidR="00827611">
        <w:rPr>
          <w:rFonts w:ascii="Arial" w:hAnsi="Arial" w:cs="Arial"/>
        </w:rPr>
        <w:t>brought up consistency with Snow Day vs. Work from Home (discussion from NDSSS)</w:t>
      </w:r>
    </w:p>
    <w:p w14:paraId="27DAD5CB" w14:textId="3066B46F" w:rsidR="003006AE" w:rsidRPr="00C7061A" w:rsidRDefault="00EE5CC0" w:rsidP="00C7061A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C7061A">
        <w:rPr>
          <w:rFonts w:ascii="Arial" w:hAnsi="Arial" w:cs="Arial"/>
          <w:lang w:val="it-IT"/>
        </w:rPr>
        <w:t xml:space="preserve">HRC Update: </w:t>
      </w:r>
      <w:r w:rsidR="00B2746B" w:rsidRPr="00C7061A">
        <w:rPr>
          <w:rFonts w:ascii="Arial" w:hAnsi="Arial" w:cs="Arial"/>
          <w:lang w:val="it-IT"/>
        </w:rPr>
        <w:t>Robert Davis</w:t>
      </w:r>
      <w:r w:rsidR="00CC7A76" w:rsidRPr="00C7061A">
        <w:rPr>
          <w:rFonts w:ascii="Arial" w:hAnsi="Arial" w:cs="Arial"/>
          <w:lang w:val="it-IT"/>
        </w:rPr>
        <w:t xml:space="preserve"> </w:t>
      </w:r>
      <w:r w:rsidR="00827611">
        <w:rPr>
          <w:rFonts w:ascii="Arial" w:hAnsi="Arial" w:cs="Arial"/>
          <w:lang w:val="it-IT"/>
        </w:rPr>
        <w:t xml:space="preserve">– Did not meetin in July, next meeting in August. </w:t>
      </w:r>
    </w:p>
    <w:p w14:paraId="1148A41E" w14:textId="77777777" w:rsidR="00EE5CC0" w:rsidRDefault="00EE5CC0" w:rsidP="003006AE">
      <w:pPr>
        <w:numPr>
          <w:ilvl w:val="0"/>
          <w:numId w:val="1"/>
        </w:numPr>
        <w:spacing w:line="360" w:lineRule="auto"/>
        <w:ind w:hanging="720"/>
        <w:rPr>
          <w:rFonts w:ascii="Arial" w:hAnsi="Arial" w:cs="Arial"/>
        </w:rPr>
      </w:pPr>
      <w:r w:rsidRPr="003006AE">
        <w:rPr>
          <w:rFonts w:ascii="Arial" w:hAnsi="Arial" w:cs="Arial"/>
        </w:rPr>
        <w:t>Business Agenda</w:t>
      </w:r>
    </w:p>
    <w:p w14:paraId="467D3626" w14:textId="1BA6AF5D" w:rsidR="00B30382" w:rsidRDefault="00C7061A" w:rsidP="00B30382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Mr. Christopher Pieske, NDUS Chief Compliance Officer</w:t>
      </w:r>
      <w:r w:rsidR="00827611">
        <w:rPr>
          <w:rFonts w:ascii="Arial" w:hAnsi="Arial" w:cs="Arial"/>
        </w:rPr>
        <w:t xml:space="preserve"> – introduction to the NDSSS – reaching out make aware of the compliance office and fraud/violation hotline services. NDUS website – compliance page. </w:t>
      </w:r>
    </w:p>
    <w:p w14:paraId="2136481B" w14:textId="1924FAE4" w:rsidR="00142301" w:rsidRDefault="00142301" w:rsidP="00B30382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August Meeting</w:t>
      </w:r>
      <w:r w:rsidR="00827611">
        <w:rPr>
          <w:rFonts w:ascii="Arial" w:hAnsi="Arial" w:cs="Arial"/>
        </w:rPr>
        <w:t xml:space="preserve"> – Robert Davis – motion to cancel LeeAnn Clark - </w:t>
      </w:r>
    </w:p>
    <w:p w14:paraId="4F255E26" w14:textId="77777777" w:rsidR="00B30382" w:rsidRDefault="00B43502" w:rsidP="00B30382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B30382">
        <w:rPr>
          <w:rFonts w:ascii="Arial" w:hAnsi="Arial" w:cs="Arial"/>
        </w:rPr>
        <w:lastRenderedPageBreak/>
        <w:t xml:space="preserve">Taskforce </w:t>
      </w:r>
      <w:r w:rsidR="00CB4C70" w:rsidRPr="00B30382">
        <w:rPr>
          <w:rFonts w:ascii="Arial" w:hAnsi="Arial" w:cs="Arial"/>
        </w:rPr>
        <w:t>Establishment and Chair selection</w:t>
      </w:r>
    </w:p>
    <w:p w14:paraId="468BD4A3" w14:textId="73834896" w:rsidR="00B30382" w:rsidRDefault="00EE5CC0" w:rsidP="00B30382">
      <w:pPr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B30382">
        <w:rPr>
          <w:rFonts w:ascii="Arial" w:eastAsia="Times New Roman" w:hAnsi="Arial" w:cs="Arial"/>
        </w:rPr>
        <w:t>Legislative</w:t>
      </w:r>
      <w:r w:rsidR="00B30382">
        <w:rPr>
          <w:rFonts w:ascii="Arial" w:eastAsia="Times New Roman" w:hAnsi="Arial" w:cs="Arial"/>
        </w:rPr>
        <w:t xml:space="preserve"> </w:t>
      </w:r>
      <w:r w:rsidR="00827611">
        <w:rPr>
          <w:rFonts w:ascii="Arial" w:eastAsia="Times New Roman" w:hAnsi="Arial" w:cs="Arial"/>
        </w:rPr>
        <w:t>– Laura Fetting</w:t>
      </w:r>
    </w:p>
    <w:p w14:paraId="1124DA93" w14:textId="15E52EAA" w:rsidR="00B30382" w:rsidRDefault="00EE5CC0" w:rsidP="00B30382">
      <w:pPr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B30382">
        <w:rPr>
          <w:rFonts w:ascii="Arial" w:eastAsia="Times New Roman" w:hAnsi="Arial" w:cs="Arial"/>
        </w:rPr>
        <w:t>Tuition Waiver</w:t>
      </w:r>
      <w:r w:rsidR="00E822C0" w:rsidRPr="00B30382">
        <w:rPr>
          <w:rFonts w:ascii="Arial" w:eastAsia="Times New Roman" w:hAnsi="Arial" w:cs="Arial"/>
        </w:rPr>
        <w:t xml:space="preserve"> </w:t>
      </w:r>
      <w:r w:rsidR="00827611">
        <w:rPr>
          <w:rFonts w:ascii="Arial" w:eastAsia="Times New Roman" w:hAnsi="Arial" w:cs="Arial"/>
        </w:rPr>
        <w:t xml:space="preserve">– Brian Schill </w:t>
      </w:r>
    </w:p>
    <w:p w14:paraId="39AB9594" w14:textId="6D3A06D2" w:rsidR="00B30382" w:rsidRPr="00F11A19" w:rsidRDefault="008F5B00" w:rsidP="00B30382">
      <w:pPr>
        <w:numPr>
          <w:ilvl w:val="2"/>
          <w:numId w:val="1"/>
        </w:numPr>
        <w:spacing w:line="360" w:lineRule="auto"/>
        <w:rPr>
          <w:rFonts w:ascii="Arial" w:hAnsi="Arial" w:cs="Arial"/>
          <w:strike/>
        </w:rPr>
      </w:pPr>
      <w:r w:rsidRPr="00F11A19">
        <w:rPr>
          <w:rFonts w:ascii="Arial" w:eastAsia="Times New Roman" w:hAnsi="Arial" w:cs="Arial"/>
          <w:strike/>
        </w:rPr>
        <w:t>Retention of Staff Project</w:t>
      </w:r>
      <w:r w:rsidR="00F11A19" w:rsidRPr="00F11A19">
        <w:rPr>
          <w:rFonts w:ascii="Arial" w:eastAsia="Times New Roman" w:hAnsi="Arial" w:cs="Arial"/>
          <w:strike/>
        </w:rPr>
        <w:t xml:space="preserve"> - </w:t>
      </w:r>
    </w:p>
    <w:p w14:paraId="4C36657F" w14:textId="1E5016F0" w:rsidR="00B30382" w:rsidRDefault="00CB4C70" w:rsidP="00B30382">
      <w:pPr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B30382">
        <w:rPr>
          <w:rFonts w:ascii="Arial" w:eastAsia="Times New Roman" w:hAnsi="Arial" w:cs="Arial"/>
        </w:rPr>
        <w:t>Artificial Intelligence Effects on Staff</w:t>
      </w:r>
      <w:r w:rsidR="00F11A19">
        <w:rPr>
          <w:rFonts w:ascii="Arial" w:eastAsia="Times New Roman" w:hAnsi="Arial" w:cs="Arial"/>
        </w:rPr>
        <w:t xml:space="preserve"> – Anna Kinney</w:t>
      </w:r>
    </w:p>
    <w:p w14:paraId="468176E5" w14:textId="060C033F" w:rsidR="00B30382" w:rsidRDefault="00E04B5A" w:rsidP="00B30382">
      <w:pPr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B30382">
        <w:rPr>
          <w:rFonts w:ascii="Arial" w:eastAsia="Times New Roman" w:hAnsi="Arial" w:cs="Arial"/>
        </w:rPr>
        <w:t>Guidance on Campus Closures/Remote Working Days</w:t>
      </w:r>
      <w:r w:rsidR="00F11A19">
        <w:rPr>
          <w:rFonts w:ascii="Arial" w:eastAsia="Times New Roman" w:hAnsi="Arial" w:cs="Arial"/>
        </w:rPr>
        <w:t xml:space="preserve"> - </w:t>
      </w:r>
    </w:p>
    <w:p w14:paraId="256541DF" w14:textId="64A1A966" w:rsidR="008F5B00" w:rsidRPr="006778F5" w:rsidRDefault="00E04B5A" w:rsidP="00B30382">
      <w:pPr>
        <w:numPr>
          <w:ilvl w:val="2"/>
          <w:numId w:val="1"/>
        </w:numPr>
        <w:spacing w:line="360" w:lineRule="auto"/>
        <w:rPr>
          <w:rFonts w:ascii="Arial" w:hAnsi="Arial" w:cs="Arial"/>
          <w:strike/>
        </w:rPr>
      </w:pPr>
      <w:r w:rsidRPr="006778F5">
        <w:rPr>
          <w:rFonts w:ascii="Arial" w:eastAsia="Times New Roman" w:hAnsi="Arial" w:cs="Arial"/>
          <w:strike/>
        </w:rPr>
        <w:t>Rules and Regulations on Campuses</w:t>
      </w:r>
      <w:r w:rsidR="006778F5" w:rsidRPr="006778F5">
        <w:rPr>
          <w:rFonts w:ascii="Arial" w:eastAsia="Times New Roman" w:hAnsi="Arial" w:cs="Arial"/>
          <w:strike/>
        </w:rPr>
        <w:t xml:space="preserve"> (funding and money for staff senates … spending)</w:t>
      </w:r>
      <w:r w:rsidR="00E822C0" w:rsidRPr="006778F5">
        <w:rPr>
          <w:rFonts w:ascii="Arial" w:eastAsia="Times New Roman" w:hAnsi="Arial" w:cs="Arial"/>
          <w:strike/>
        </w:rPr>
        <w:t xml:space="preserve"> </w:t>
      </w:r>
      <w:r w:rsidR="006778F5" w:rsidRPr="006778F5">
        <w:rPr>
          <w:rFonts w:ascii="Arial" w:eastAsia="Times New Roman" w:hAnsi="Arial" w:cs="Arial"/>
          <w:strike/>
        </w:rPr>
        <w:t xml:space="preserve">– </w:t>
      </w:r>
    </w:p>
    <w:p w14:paraId="36C25551" w14:textId="5B46751D" w:rsidR="00B30382" w:rsidRPr="00B30382" w:rsidRDefault="0046294D" w:rsidP="00B30382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Employee morale-open discussion, idea sharing</w:t>
      </w:r>
      <w:r w:rsidR="006778F5">
        <w:rPr>
          <w:rFonts w:ascii="Arial" w:hAnsi="Arial" w:cs="Arial"/>
        </w:rPr>
        <w:t xml:space="preserve"> – DCB summer hours – most offices closed on Friday afternoons; NDSCS – May </w:t>
      </w:r>
      <w:r w:rsidR="006A76CB">
        <w:rPr>
          <w:rFonts w:ascii="Arial" w:hAnsi="Arial" w:cs="Arial"/>
        </w:rPr>
        <w:t>held</w:t>
      </w:r>
      <w:r w:rsidR="006778F5">
        <w:rPr>
          <w:rFonts w:ascii="Arial" w:hAnsi="Arial" w:cs="Arial"/>
        </w:rPr>
        <w:t xml:space="preserve"> </w:t>
      </w:r>
      <w:r w:rsidR="006A76CB">
        <w:rPr>
          <w:rFonts w:ascii="Arial" w:hAnsi="Arial" w:cs="Arial"/>
        </w:rPr>
        <w:t>employee</w:t>
      </w:r>
      <w:r w:rsidR="006778F5">
        <w:rPr>
          <w:rFonts w:ascii="Arial" w:hAnsi="Arial" w:cs="Arial"/>
        </w:rPr>
        <w:t xml:space="preserve"> picnic for all staff</w:t>
      </w:r>
      <w:r w:rsidR="00F70744">
        <w:rPr>
          <w:rFonts w:ascii="Arial" w:hAnsi="Arial" w:cs="Arial"/>
        </w:rPr>
        <w:t xml:space="preserve"> and </w:t>
      </w:r>
      <w:r w:rsidR="006778F5">
        <w:rPr>
          <w:rFonts w:ascii="Arial" w:hAnsi="Arial" w:cs="Arial"/>
        </w:rPr>
        <w:t>close campus at 3pm on Fridays</w:t>
      </w:r>
    </w:p>
    <w:p w14:paraId="5448D73F" w14:textId="1EC86D5A" w:rsidR="00EE5CC0" w:rsidRDefault="00EE5CC0" w:rsidP="003006AE">
      <w:pPr>
        <w:numPr>
          <w:ilvl w:val="0"/>
          <w:numId w:val="1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Open Discussion</w:t>
      </w:r>
      <w:r w:rsidR="0043377C">
        <w:rPr>
          <w:rFonts w:ascii="Arial" w:hAnsi="Arial" w:cs="Arial"/>
        </w:rPr>
        <w:t xml:space="preserve"> </w:t>
      </w:r>
      <w:r w:rsidR="006778F5">
        <w:rPr>
          <w:rFonts w:ascii="Arial" w:hAnsi="Arial" w:cs="Arial"/>
        </w:rPr>
        <w:t>- none</w:t>
      </w:r>
    </w:p>
    <w:p w14:paraId="0976796F" w14:textId="4737AB4D" w:rsidR="00EE5CC0" w:rsidRDefault="00EE5CC0" w:rsidP="00FA3749">
      <w:pPr>
        <w:numPr>
          <w:ilvl w:val="0"/>
          <w:numId w:val="1"/>
        </w:numPr>
        <w:spacing w:before="240"/>
        <w:ind w:hanging="720"/>
        <w:rPr>
          <w:rFonts w:ascii="Arial" w:hAnsi="Arial" w:cs="Arial"/>
        </w:rPr>
      </w:pPr>
      <w:r>
        <w:rPr>
          <w:rFonts w:ascii="Arial" w:hAnsi="Arial" w:cs="Arial"/>
        </w:rPr>
        <w:t>Future Meetings:</w:t>
      </w:r>
      <w:r w:rsidR="00030104">
        <w:rPr>
          <w:rFonts w:ascii="Arial" w:hAnsi="Arial" w:cs="Arial"/>
        </w:rPr>
        <w:t xml:space="preserve"> </w:t>
      </w:r>
      <w:r w:rsidR="006778F5">
        <w:rPr>
          <w:rFonts w:ascii="Arial" w:hAnsi="Arial" w:cs="Arial"/>
        </w:rPr>
        <w:t>September 11</w:t>
      </w:r>
      <w:r w:rsidR="00142301">
        <w:rPr>
          <w:rFonts w:ascii="Arial" w:hAnsi="Arial" w:cs="Arial"/>
        </w:rPr>
        <w:t>, 2023</w:t>
      </w:r>
    </w:p>
    <w:p w14:paraId="211D603B" w14:textId="27656DF0" w:rsidR="00BD2893" w:rsidRPr="00C4067C" w:rsidRDefault="00EE5CC0" w:rsidP="003006AE">
      <w:pPr>
        <w:numPr>
          <w:ilvl w:val="0"/>
          <w:numId w:val="1"/>
        </w:numPr>
        <w:spacing w:before="240"/>
        <w:ind w:hanging="720"/>
        <w:rPr>
          <w:rFonts w:ascii="Times New Roman" w:hAnsi="Times New Roman" w:cs="Times New Roman"/>
        </w:rPr>
      </w:pPr>
      <w:r>
        <w:rPr>
          <w:rFonts w:ascii="Arial" w:hAnsi="Arial" w:cs="Arial"/>
        </w:rPr>
        <w:t>Adjournment</w:t>
      </w:r>
      <w:r w:rsidR="009C5937">
        <w:rPr>
          <w:rFonts w:ascii="Arial" w:hAnsi="Arial" w:cs="Arial"/>
        </w:rPr>
        <w:t xml:space="preserve"> </w:t>
      </w:r>
      <w:r w:rsidR="006778F5">
        <w:rPr>
          <w:rFonts w:ascii="Arial" w:hAnsi="Arial" w:cs="Arial"/>
        </w:rPr>
        <w:t>– Robert Davis / Heather Lentz – 3:13pm CT</w:t>
      </w:r>
    </w:p>
    <w:p w14:paraId="065B7B70" w14:textId="4BBED54C" w:rsidR="00C4067C" w:rsidRDefault="00640EA7" w:rsidP="00C4067C">
      <w:pPr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NDSSS Website - </w:t>
      </w:r>
      <w:hyperlink r:id="rId7" w:history="1">
        <w:r w:rsidRPr="00633222">
          <w:rPr>
            <w:rStyle w:val="Hyperlink"/>
            <w:rFonts w:ascii="Arial" w:hAnsi="Arial" w:cs="Arial"/>
            <w:bCs/>
          </w:rPr>
          <w:t>https://staffsenate.ndus.edu/</w:t>
        </w:r>
      </w:hyperlink>
    </w:p>
    <w:p w14:paraId="343445C0" w14:textId="634DA54F" w:rsidR="00640EA7" w:rsidRDefault="00640EA7" w:rsidP="00C4067C">
      <w:pPr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Campus Updates Submission - </w:t>
      </w:r>
      <w:hyperlink r:id="rId8" w:history="1">
        <w:r w:rsidRPr="00633222">
          <w:rPr>
            <w:rStyle w:val="Hyperlink"/>
            <w:rFonts w:ascii="Arial" w:hAnsi="Arial" w:cs="Arial"/>
            <w:bCs/>
          </w:rPr>
          <w:t>https://staffsenate.ndus.edu/campus-update-submission-form/</w:t>
        </w:r>
      </w:hyperlink>
      <w:r>
        <w:rPr>
          <w:rFonts w:ascii="Arial" w:hAnsi="Arial" w:cs="Arial"/>
          <w:bCs/>
        </w:rPr>
        <w:t xml:space="preserve"> </w:t>
      </w:r>
    </w:p>
    <w:p w14:paraId="44D4BC7B" w14:textId="487C3FC9" w:rsidR="00640EA7" w:rsidRPr="00C4067C" w:rsidRDefault="00640EA7" w:rsidP="00C4067C">
      <w:pPr>
        <w:spacing w:before="240"/>
        <w:rPr>
          <w:rFonts w:ascii="Arial" w:hAnsi="Arial" w:cs="Arial"/>
          <w:bCs/>
        </w:rPr>
      </w:pPr>
      <w:r>
        <w:rPr>
          <w:noProof/>
        </w:rPr>
        <w:lastRenderedPageBreak/>
        <w:drawing>
          <wp:inline distT="0" distB="0" distL="0" distR="0" wp14:anchorId="1F02203A" wp14:editId="2F9B145B">
            <wp:extent cx="2923809" cy="7333333"/>
            <wp:effectExtent l="0" t="0" r="0" b="1270"/>
            <wp:docPr id="1112676324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676324" name="Picture 1" descr="A screenshot of a phon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3809" cy="7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0EA7">
        <w:rPr>
          <w:noProof/>
        </w:rPr>
        <w:t xml:space="preserve"> </w:t>
      </w:r>
      <w:r>
        <w:rPr>
          <w:noProof/>
        </w:rPr>
        <w:drawing>
          <wp:inline distT="0" distB="0" distL="0" distR="0" wp14:anchorId="54BED104" wp14:editId="3765690F">
            <wp:extent cx="3038095" cy="476190"/>
            <wp:effectExtent l="0" t="0" r="0" b="635"/>
            <wp:docPr id="1700806690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806690" name="Picture 1" descr="A black and white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38095" cy="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0EA7" w:rsidRPr="00C4067C" w:rsidSect="007C5E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815D6"/>
    <w:multiLevelType w:val="hybridMultilevel"/>
    <w:tmpl w:val="C3AE7E78"/>
    <w:lvl w:ilvl="0" w:tplc="6FD6BD4E">
      <w:start w:val="1"/>
      <w:numFmt w:val="upperRoman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5E0E76E">
      <w:start w:val="1"/>
      <w:numFmt w:val="decimal"/>
      <w:lvlText w:val="%5)"/>
      <w:lvlJc w:val="left"/>
      <w:pPr>
        <w:ind w:left="3960" w:hanging="360"/>
      </w:pPr>
    </w:lvl>
    <w:lvl w:ilvl="5" w:tplc="BE9C14E8">
      <w:start w:val="10"/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6" w:tplc="10DE5956">
      <w:start w:val="1"/>
      <w:numFmt w:val="lowerLetter"/>
      <w:lvlText w:val="%7)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2B59AA"/>
    <w:multiLevelType w:val="hybridMultilevel"/>
    <w:tmpl w:val="5F083B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072403">
    <w:abstractNumId w:val="0"/>
  </w:num>
  <w:num w:numId="2" w16cid:durableId="263270384">
    <w:abstractNumId w:val="0"/>
  </w:num>
  <w:num w:numId="3" w16cid:durableId="102551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CC0"/>
    <w:rsid w:val="00030104"/>
    <w:rsid w:val="00030A8D"/>
    <w:rsid w:val="00080CAA"/>
    <w:rsid w:val="000B208D"/>
    <w:rsid w:val="00142301"/>
    <w:rsid w:val="00227F93"/>
    <w:rsid w:val="002A40D8"/>
    <w:rsid w:val="002E6F6D"/>
    <w:rsid w:val="003006AE"/>
    <w:rsid w:val="003250DA"/>
    <w:rsid w:val="00371F77"/>
    <w:rsid w:val="003A1719"/>
    <w:rsid w:val="0042300C"/>
    <w:rsid w:val="0043377C"/>
    <w:rsid w:val="0046294D"/>
    <w:rsid w:val="004C5174"/>
    <w:rsid w:val="004D12F7"/>
    <w:rsid w:val="004D53E2"/>
    <w:rsid w:val="005263D2"/>
    <w:rsid w:val="00565917"/>
    <w:rsid w:val="005D64EC"/>
    <w:rsid w:val="00640EA7"/>
    <w:rsid w:val="00652D8F"/>
    <w:rsid w:val="00670642"/>
    <w:rsid w:val="006778F5"/>
    <w:rsid w:val="00696ABA"/>
    <w:rsid w:val="006A76CB"/>
    <w:rsid w:val="006B577C"/>
    <w:rsid w:val="007521F7"/>
    <w:rsid w:val="007707FF"/>
    <w:rsid w:val="007735FD"/>
    <w:rsid w:val="00791E4E"/>
    <w:rsid w:val="007B3B5B"/>
    <w:rsid w:val="007C5E93"/>
    <w:rsid w:val="007F023C"/>
    <w:rsid w:val="00804CE5"/>
    <w:rsid w:val="00827611"/>
    <w:rsid w:val="00834F61"/>
    <w:rsid w:val="008B2B29"/>
    <w:rsid w:val="008D68E1"/>
    <w:rsid w:val="008F56E6"/>
    <w:rsid w:val="008F5B00"/>
    <w:rsid w:val="009217D7"/>
    <w:rsid w:val="00967B3E"/>
    <w:rsid w:val="00981519"/>
    <w:rsid w:val="00982B34"/>
    <w:rsid w:val="009B4C89"/>
    <w:rsid w:val="009C5937"/>
    <w:rsid w:val="009C7573"/>
    <w:rsid w:val="00A26E46"/>
    <w:rsid w:val="00A578D0"/>
    <w:rsid w:val="00AC23DB"/>
    <w:rsid w:val="00AD0304"/>
    <w:rsid w:val="00AD78BC"/>
    <w:rsid w:val="00AE22B2"/>
    <w:rsid w:val="00AF39ED"/>
    <w:rsid w:val="00B1204A"/>
    <w:rsid w:val="00B2746B"/>
    <w:rsid w:val="00B30382"/>
    <w:rsid w:val="00B43502"/>
    <w:rsid w:val="00B52A16"/>
    <w:rsid w:val="00B72F58"/>
    <w:rsid w:val="00BB4CCB"/>
    <w:rsid w:val="00BD2893"/>
    <w:rsid w:val="00BF3D81"/>
    <w:rsid w:val="00C04005"/>
    <w:rsid w:val="00C13708"/>
    <w:rsid w:val="00C16351"/>
    <w:rsid w:val="00C3356F"/>
    <w:rsid w:val="00C4067C"/>
    <w:rsid w:val="00C455E8"/>
    <w:rsid w:val="00C7061A"/>
    <w:rsid w:val="00C84FB5"/>
    <w:rsid w:val="00CA5D55"/>
    <w:rsid w:val="00CB02D3"/>
    <w:rsid w:val="00CB155D"/>
    <w:rsid w:val="00CB4C70"/>
    <w:rsid w:val="00CC7A76"/>
    <w:rsid w:val="00D846BC"/>
    <w:rsid w:val="00DA2FE3"/>
    <w:rsid w:val="00DE6BBE"/>
    <w:rsid w:val="00DF4CDD"/>
    <w:rsid w:val="00DF76CA"/>
    <w:rsid w:val="00E04B5A"/>
    <w:rsid w:val="00E222FC"/>
    <w:rsid w:val="00E62B5B"/>
    <w:rsid w:val="00E822C0"/>
    <w:rsid w:val="00E83088"/>
    <w:rsid w:val="00EE50F8"/>
    <w:rsid w:val="00EE5CC0"/>
    <w:rsid w:val="00EF29B5"/>
    <w:rsid w:val="00F01AAF"/>
    <w:rsid w:val="00F069F9"/>
    <w:rsid w:val="00F11A19"/>
    <w:rsid w:val="00F516C8"/>
    <w:rsid w:val="00F70744"/>
    <w:rsid w:val="00F9374D"/>
    <w:rsid w:val="00FA3749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25CA"/>
  <w15:chartTrackingRefBased/>
  <w15:docId w15:val="{5E7FAD73-2592-4DC9-9CCA-6610A8E8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E5CC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CC0"/>
    <w:pPr>
      <w:ind w:left="720"/>
    </w:pPr>
  </w:style>
  <w:style w:type="paragraph" w:styleId="ListNumber">
    <w:name w:val="List Number"/>
    <w:basedOn w:val="Normal"/>
    <w:unhideWhenUsed/>
    <w:rsid w:val="00C4067C"/>
    <w:pPr>
      <w:spacing w:before="24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0E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40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senate.ndus.edu/campus-update-submission-form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staffsenate.ndus.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8D1D.8A53936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1E924BD48954FB2289C19351A0623" ma:contentTypeVersion="13" ma:contentTypeDescription="Create a new document." ma:contentTypeScope="" ma:versionID="4e19d77b6dee7b9ee0e9f8c33ae5367b">
  <xsd:schema xmlns:xsd="http://www.w3.org/2001/XMLSchema" xmlns:xs="http://www.w3.org/2001/XMLSchema" xmlns:p="http://schemas.microsoft.com/office/2006/metadata/properties" xmlns:ns2="b6f65e71-c585-427c-9f0a-edc600ef0fcf" xmlns:ns3="3f1ecb90-7dc2-4a80-8613-5d1ae076f9f5" targetNamespace="http://schemas.microsoft.com/office/2006/metadata/properties" ma:root="true" ma:fieldsID="b21505e385b3330ef61833cd72d7f73e" ns2:_="" ns3:_="">
    <xsd:import namespace="b6f65e71-c585-427c-9f0a-edc600ef0fcf"/>
    <xsd:import namespace="3f1ecb90-7dc2-4a80-8613-5d1ae076f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65e71-c585-427c-9f0a-edc600ef0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cb90-7dc2-4a80-8613-5d1ae076f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bf1248-ff83-4822-8847-abfebfa8116b}" ma:internalName="TaxCatchAll" ma:showField="CatchAllData" ma:web="3f1ecb90-7dc2-4a80-8613-5d1ae076f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f65e71-c585-427c-9f0a-edc600ef0fcf">
      <Terms xmlns="http://schemas.microsoft.com/office/infopath/2007/PartnerControls"/>
    </lcf76f155ced4ddcb4097134ff3c332f>
    <TaxCatchAll xmlns="3f1ecb90-7dc2-4a80-8613-5d1ae076f9f5" xsi:nil="true"/>
  </documentManagement>
</p:properties>
</file>

<file path=customXml/itemProps1.xml><?xml version="1.0" encoding="utf-8"?>
<ds:datastoreItem xmlns:ds="http://schemas.openxmlformats.org/officeDocument/2006/customXml" ds:itemID="{48BC4A2A-3AD6-47CB-8C62-1A30BD394558}"/>
</file>

<file path=customXml/itemProps2.xml><?xml version="1.0" encoding="utf-8"?>
<ds:datastoreItem xmlns:ds="http://schemas.openxmlformats.org/officeDocument/2006/customXml" ds:itemID="{6FD039F9-1C93-44EE-BE44-F243E7D903E7}"/>
</file>

<file path=customXml/itemProps3.xml><?xml version="1.0" encoding="utf-8"?>
<ds:datastoreItem xmlns:ds="http://schemas.openxmlformats.org/officeDocument/2006/customXml" ds:itemID="{E1187657-E6A0-44C9-8C42-A199000E1C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Helgaas, April</dc:creator>
  <cp:keywords/>
  <dc:description/>
  <cp:lastModifiedBy>Fetting, Laura</cp:lastModifiedBy>
  <cp:revision>2</cp:revision>
  <cp:lastPrinted>2023-01-23T19:51:00Z</cp:lastPrinted>
  <dcterms:created xsi:type="dcterms:W3CDTF">2023-09-06T21:22:00Z</dcterms:created>
  <dcterms:modified xsi:type="dcterms:W3CDTF">2023-09-06T21:22:00Z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0x0101009E21E924BD48954FB2289C19351A0623</vt:lpwstr>
  </property>
</Properties>
</file>